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105A" w14:textId="776CE222" w:rsidR="00EE330F" w:rsidRDefault="00EE330F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41"/>
        <w:gridCol w:w="1740"/>
        <w:gridCol w:w="6438"/>
      </w:tblGrid>
      <w:tr w:rsidR="001B07B6" w:rsidRPr="00B655E3" w14:paraId="793294D1" w14:textId="77777777" w:rsidTr="00F83961"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59B9558" w14:textId="77777777" w:rsidR="001B07B6" w:rsidRPr="00B655E3" w:rsidRDefault="001B07B6" w:rsidP="00F83961">
            <w:pPr>
              <w:jc w:val="center"/>
              <w:rPr>
                <w:rFonts w:ascii="Rockwell" w:hAnsi="Rockwell"/>
                <w:b/>
                <w:bCs/>
                <w:sz w:val="24"/>
                <w:szCs w:val="24"/>
              </w:rPr>
            </w:pPr>
            <w:proofErr w:type="spellStart"/>
            <w:proofErr w:type="gramStart"/>
            <w:r w:rsidRPr="00B655E3">
              <w:rPr>
                <w:rFonts w:ascii="Rockwell" w:hAnsi="Rockwell"/>
                <w:b/>
                <w:bCs/>
                <w:sz w:val="24"/>
                <w:szCs w:val="24"/>
              </w:rPr>
              <w:t>Sl.No</w:t>
            </w:r>
            <w:proofErr w:type="spellEnd"/>
            <w:proofErr w:type="gramEnd"/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BD475A" w14:textId="77777777" w:rsidR="001B07B6" w:rsidRPr="00B655E3" w:rsidRDefault="001B07B6" w:rsidP="00F83961">
            <w:pPr>
              <w:jc w:val="center"/>
              <w:rPr>
                <w:rFonts w:ascii="Rockwell" w:hAnsi="Rockwell"/>
                <w:b/>
                <w:bCs/>
                <w:sz w:val="24"/>
                <w:szCs w:val="24"/>
              </w:rPr>
            </w:pPr>
            <w:r w:rsidRPr="00B655E3">
              <w:rPr>
                <w:rFonts w:ascii="Rockwell" w:hAnsi="Rockwell"/>
                <w:b/>
                <w:bCs/>
                <w:sz w:val="24"/>
                <w:szCs w:val="24"/>
              </w:rPr>
              <w:t>Subject</w:t>
            </w:r>
          </w:p>
        </w:tc>
        <w:tc>
          <w:tcPr>
            <w:tcW w:w="3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34674799" w14:textId="77777777" w:rsidR="001B07B6" w:rsidRPr="00B655E3" w:rsidRDefault="001B07B6" w:rsidP="00F83961">
            <w:pPr>
              <w:jc w:val="center"/>
              <w:rPr>
                <w:rFonts w:ascii="Rockwell" w:hAnsi="Rockwell"/>
                <w:b/>
                <w:bCs/>
                <w:sz w:val="24"/>
                <w:szCs w:val="24"/>
              </w:rPr>
            </w:pPr>
            <w:r w:rsidRPr="00B655E3">
              <w:rPr>
                <w:rFonts w:ascii="Rockwell" w:hAnsi="Rockwell"/>
                <w:b/>
                <w:bCs/>
                <w:sz w:val="24"/>
                <w:szCs w:val="24"/>
              </w:rPr>
              <w:t>Qualifications</w:t>
            </w:r>
            <w:r>
              <w:rPr>
                <w:rFonts w:ascii="Rockwell" w:hAnsi="Rockwell"/>
                <w:b/>
                <w:bCs/>
                <w:sz w:val="24"/>
                <w:szCs w:val="24"/>
              </w:rPr>
              <w:t xml:space="preserve"> for PGT Posts</w:t>
            </w:r>
          </w:p>
        </w:tc>
      </w:tr>
      <w:tr w:rsidR="001B07B6" w:rsidRPr="00B655E3" w14:paraId="2CC96249" w14:textId="77777777" w:rsidTr="00F83961"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48406C5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655E3">
              <w:rPr>
                <w:rFonts w:ascii="Rockwell" w:hAnsi="Rockwell"/>
                <w:sz w:val="24"/>
                <w:szCs w:val="24"/>
              </w:rPr>
              <w:t>1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8047C52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Telugu</w:t>
            </w:r>
          </w:p>
        </w:tc>
        <w:tc>
          <w:tcPr>
            <w:tcW w:w="3652" w:type="pct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5F223DF0" w14:textId="77777777" w:rsidR="001B07B6" w:rsidRDefault="001B07B6" w:rsidP="00F83961">
            <w:pPr>
              <w:pStyle w:val="ListParagraph"/>
              <w:ind w:left="506"/>
              <w:jc w:val="both"/>
              <w:rPr>
                <w:rFonts w:ascii="Rockwell" w:hAnsi="Rockwell"/>
                <w:sz w:val="28"/>
                <w:szCs w:val="28"/>
              </w:rPr>
            </w:pPr>
          </w:p>
          <w:p w14:paraId="3FAF0C9C" w14:textId="77777777" w:rsidR="001B07B6" w:rsidRPr="00617EC4" w:rsidRDefault="001B07B6" w:rsidP="001B07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6" w:hanging="506"/>
              <w:jc w:val="both"/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 xml:space="preserve">Master’s Degree from UGC recognized University with at least 50% marks in aggregate in the concerned subject </w:t>
            </w:r>
          </w:p>
          <w:p w14:paraId="39839025" w14:textId="77777777" w:rsidR="001B07B6" w:rsidRPr="00617EC4" w:rsidRDefault="001B07B6" w:rsidP="00F83961">
            <w:pPr>
              <w:pStyle w:val="ListParagraph"/>
              <w:ind w:left="506"/>
              <w:jc w:val="center"/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AND</w:t>
            </w:r>
          </w:p>
          <w:p w14:paraId="073D9C42" w14:textId="77777777" w:rsidR="001B07B6" w:rsidRPr="00617EC4" w:rsidRDefault="001B07B6" w:rsidP="001B07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6" w:hanging="506"/>
              <w:jc w:val="both"/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B.Ed. or equivalent degree with methodology in the concerned subject from UGC recognized University</w:t>
            </w:r>
          </w:p>
          <w:p w14:paraId="61A04805" w14:textId="77777777" w:rsidR="001B07B6" w:rsidRPr="00617EC4" w:rsidRDefault="001B07B6" w:rsidP="00F83961">
            <w:pPr>
              <w:pStyle w:val="ListParagraph"/>
              <w:ind w:left="506"/>
              <w:jc w:val="center"/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AND</w:t>
            </w:r>
          </w:p>
          <w:p w14:paraId="5CF7E2EC" w14:textId="77777777" w:rsidR="001B07B6" w:rsidRPr="00617EC4" w:rsidRDefault="001B07B6" w:rsidP="001B07B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506" w:hanging="506"/>
              <w:jc w:val="both"/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 xml:space="preserve">Must have studied in English Medium at any two levels of School/ Junior College / Degree College / Post Graduation excluding for the post of PGT (Telugu) </w:t>
            </w:r>
          </w:p>
        </w:tc>
      </w:tr>
      <w:tr w:rsidR="001B07B6" w:rsidRPr="00B655E3" w14:paraId="3A7DA812" w14:textId="77777777" w:rsidTr="00F83961"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4CC493C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655E3"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C225DE8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English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D7988AF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616F79D3" w14:textId="77777777" w:rsidTr="00F83961"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1A5962E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655E3">
              <w:rPr>
                <w:rFonts w:ascii="Rockwell" w:hAnsi="Rockwell"/>
                <w:sz w:val="24"/>
                <w:szCs w:val="24"/>
              </w:rPr>
              <w:t>3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87F1BCE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Physics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F5A9769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4E6835F9" w14:textId="77777777" w:rsidTr="00F83961"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CA175F6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655E3">
              <w:rPr>
                <w:rFonts w:ascii="Rockwell" w:hAnsi="Rockwell"/>
                <w:sz w:val="24"/>
                <w:szCs w:val="24"/>
              </w:rPr>
              <w:t>4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9371DD5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Chemistry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2804873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42E35F34" w14:textId="77777777" w:rsidTr="00F83961"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0EEB7544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655E3">
              <w:rPr>
                <w:rFonts w:ascii="Rockwell" w:hAnsi="Rockwell"/>
                <w:sz w:val="24"/>
                <w:szCs w:val="24"/>
              </w:rPr>
              <w:t>5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79FE6314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proofErr w:type="spellStart"/>
            <w:r w:rsidRPr="00617EC4">
              <w:rPr>
                <w:rFonts w:ascii="Rockwell" w:hAnsi="Rockwell"/>
                <w:sz w:val="28"/>
                <w:szCs w:val="28"/>
              </w:rPr>
              <w:t>Maths</w:t>
            </w:r>
            <w:proofErr w:type="spellEnd"/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F2BEB01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17C2F427" w14:textId="77777777" w:rsidTr="00F83961"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7C81F90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655E3">
              <w:rPr>
                <w:rFonts w:ascii="Rockwell" w:hAnsi="Rockwell"/>
                <w:sz w:val="24"/>
                <w:szCs w:val="24"/>
              </w:rPr>
              <w:t>6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36FB0B4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Botany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EDAB79E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3C718421" w14:textId="77777777" w:rsidTr="00F83961">
        <w:trPr>
          <w:trHeight w:val="440"/>
        </w:trPr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1D4826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655E3">
              <w:rPr>
                <w:rFonts w:ascii="Rockwell" w:hAnsi="Rockwell"/>
                <w:sz w:val="24"/>
                <w:szCs w:val="24"/>
              </w:rPr>
              <w:t>7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57659453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Zoology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6EF808AB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32DB3300" w14:textId="77777777" w:rsidTr="00F83961">
        <w:trPr>
          <w:trHeight w:val="440"/>
        </w:trPr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9E6B124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8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2269309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History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CE39BC2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250FF0DF" w14:textId="77777777" w:rsidTr="00F83961">
        <w:trPr>
          <w:trHeight w:val="440"/>
        </w:trPr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405275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9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A8029C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Economics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C78E5AC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41DE868C" w14:textId="77777777" w:rsidTr="00F83961">
        <w:trPr>
          <w:trHeight w:val="350"/>
        </w:trPr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F985860" w14:textId="77777777" w:rsidR="001B07B6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10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835203" w14:textId="77777777" w:rsidR="001B07B6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Civics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EE0FBC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0A08E067" w14:textId="77777777" w:rsidTr="00F83961">
        <w:trPr>
          <w:trHeight w:val="800"/>
        </w:trPr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0DC8E3E" w14:textId="77777777" w:rsidR="001B07B6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11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498AC8" w14:textId="77777777" w:rsidR="001B07B6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Commerce</w:t>
            </w:r>
          </w:p>
        </w:tc>
        <w:tc>
          <w:tcPr>
            <w:tcW w:w="3652" w:type="pct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85E0594" w14:textId="77777777" w:rsidR="001B07B6" w:rsidRPr="00617EC4" w:rsidRDefault="001B07B6" w:rsidP="00F83961">
            <w:pPr>
              <w:rPr>
                <w:rFonts w:ascii="Rockwell" w:eastAsiaTheme="minorEastAsia" w:hAnsi="Rockwell"/>
                <w:sz w:val="28"/>
                <w:szCs w:val="28"/>
                <w:lang w:val="en-IN" w:eastAsia="en-IN"/>
              </w:rPr>
            </w:pPr>
          </w:p>
        </w:tc>
      </w:tr>
      <w:tr w:rsidR="001B07B6" w:rsidRPr="00B655E3" w14:paraId="63A32F98" w14:textId="77777777" w:rsidTr="00F83961"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1957689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 w:rsidRPr="00B655E3">
              <w:rPr>
                <w:rFonts w:ascii="Rockwell" w:hAnsi="Rockwell"/>
                <w:sz w:val="24"/>
                <w:szCs w:val="24"/>
              </w:rPr>
              <w:t>1</w:t>
            </w:r>
            <w:r>
              <w:rPr>
                <w:rFonts w:ascii="Rockwell" w:hAnsi="Rockwell"/>
                <w:sz w:val="24"/>
                <w:szCs w:val="24"/>
              </w:rPr>
              <w:t>2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DF11234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General Foundation</w:t>
            </w:r>
          </w:p>
        </w:tc>
        <w:tc>
          <w:tcPr>
            <w:tcW w:w="3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45423B8" w14:textId="77777777" w:rsidR="001B07B6" w:rsidRPr="00617EC4" w:rsidRDefault="001B07B6" w:rsidP="001B07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6" w:hanging="506"/>
              <w:jc w:val="both"/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M.A (Rural Development) OR</w:t>
            </w:r>
          </w:p>
          <w:p w14:paraId="7AEB009D" w14:textId="77777777" w:rsidR="001B07B6" w:rsidRPr="00617EC4" w:rsidRDefault="001B07B6" w:rsidP="001B07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6" w:hanging="506"/>
              <w:jc w:val="both"/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M.Sc., (Agriculture) with Agriculture</w:t>
            </w:r>
          </w:p>
          <w:p w14:paraId="24837EC6" w14:textId="77777777" w:rsidR="001B07B6" w:rsidRPr="00617EC4" w:rsidRDefault="001B07B6" w:rsidP="001B07B6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506" w:hanging="506"/>
              <w:jc w:val="both"/>
              <w:rPr>
                <w:rFonts w:ascii="Rockwell" w:hAnsi="Rockwell"/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 xml:space="preserve">Economics Specialization </w:t>
            </w:r>
          </w:p>
        </w:tc>
      </w:tr>
      <w:tr w:rsidR="001B07B6" w:rsidRPr="00B655E3" w14:paraId="43051ACA" w14:textId="77777777" w:rsidTr="00F83961">
        <w:trPr>
          <w:trHeight w:val="620"/>
        </w:trPr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665C6DE" w14:textId="77777777" w:rsidR="001B07B6" w:rsidRPr="00B655E3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13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98AF4AA" w14:textId="77777777" w:rsidR="001B07B6" w:rsidRPr="00617EC4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Dairy Technology</w:t>
            </w:r>
          </w:p>
        </w:tc>
        <w:tc>
          <w:tcPr>
            <w:tcW w:w="3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D8D235" w14:textId="77777777" w:rsidR="001B07B6" w:rsidRPr="00617EC4" w:rsidRDefault="001B07B6" w:rsidP="00F83961">
            <w:pPr>
              <w:tabs>
                <w:tab w:val="left" w:pos="1071"/>
              </w:tabs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M.SC Dairy Technology Or </w:t>
            </w:r>
            <w:proofErr w:type="spellStart"/>
            <w:proofErr w:type="gramStart"/>
            <w:r>
              <w:rPr>
                <w:sz w:val="28"/>
                <w:szCs w:val="28"/>
              </w:rPr>
              <w:t>B.Tech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Dairy </w:t>
            </w:r>
            <w:proofErr w:type="spellStart"/>
            <w:r>
              <w:rPr>
                <w:sz w:val="28"/>
                <w:szCs w:val="28"/>
              </w:rPr>
              <w:t>Technolgoy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Pr="00617EC4">
              <w:rPr>
                <w:rFonts w:ascii="Rockwell" w:hAnsi="Rockwell"/>
                <w:sz w:val="28"/>
                <w:szCs w:val="28"/>
              </w:rPr>
              <w:t>with at least 50% marks in aggregate in the concerned subject</w:t>
            </w:r>
          </w:p>
        </w:tc>
      </w:tr>
      <w:tr w:rsidR="001B07B6" w:rsidRPr="00B655E3" w14:paraId="1139F91E" w14:textId="77777777" w:rsidTr="00F83961">
        <w:trPr>
          <w:trHeight w:val="350"/>
        </w:trPr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5E18190" w14:textId="77777777" w:rsidR="001B07B6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16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344469" w14:textId="77777777" w:rsidR="001B07B6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computers</w:t>
            </w:r>
          </w:p>
        </w:tc>
        <w:tc>
          <w:tcPr>
            <w:tcW w:w="3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1347B" w14:textId="77777777" w:rsidR="001B07B6" w:rsidRDefault="001B07B6" w:rsidP="00F83961">
            <w:pPr>
              <w:tabs>
                <w:tab w:val="left" w:pos="1071"/>
              </w:tabs>
              <w:ind w:left="108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( Computers</w:t>
            </w:r>
            <w:proofErr w:type="gramEnd"/>
            <w:r>
              <w:rPr>
                <w:sz w:val="28"/>
                <w:szCs w:val="28"/>
              </w:rPr>
              <w:t xml:space="preserve">)/ </w:t>
            </w:r>
            <w:proofErr w:type="spellStart"/>
            <w:r>
              <w:rPr>
                <w:sz w:val="28"/>
                <w:szCs w:val="28"/>
              </w:rPr>
              <w:t>B.Tech</w:t>
            </w:r>
            <w:proofErr w:type="spellEnd"/>
            <w:r>
              <w:rPr>
                <w:sz w:val="28"/>
                <w:szCs w:val="28"/>
              </w:rPr>
              <w:t xml:space="preserve">(Computers) </w:t>
            </w:r>
          </w:p>
          <w:p w14:paraId="49B71F56" w14:textId="77777777" w:rsidR="001B07B6" w:rsidRPr="00617EC4" w:rsidRDefault="001B07B6" w:rsidP="00F83961">
            <w:pPr>
              <w:tabs>
                <w:tab w:val="left" w:pos="1071"/>
              </w:tabs>
              <w:ind w:left="1080"/>
              <w:rPr>
                <w:sz w:val="28"/>
                <w:szCs w:val="28"/>
              </w:rPr>
            </w:pPr>
            <w:r w:rsidRPr="00617EC4">
              <w:rPr>
                <w:rFonts w:ascii="Rockwell" w:hAnsi="Rockwell"/>
                <w:sz w:val="28"/>
                <w:szCs w:val="28"/>
              </w:rPr>
              <w:t>with at least 50% marks in aggregate in the concerned subject</w:t>
            </w:r>
          </w:p>
        </w:tc>
      </w:tr>
      <w:tr w:rsidR="001B07B6" w:rsidRPr="00B655E3" w14:paraId="23689587" w14:textId="77777777" w:rsidTr="00F83961">
        <w:trPr>
          <w:trHeight w:val="350"/>
        </w:trPr>
        <w:tc>
          <w:tcPr>
            <w:tcW w:w="43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816A353" w14:textId="77777777" w:rsidR="001B07B6" w:rsidRDefault="001B07B6" w:rsidP="00F83961">
            <w:pPr>
              <w:jc w:val="center"/>
              <w:rPr>
                <w:rFonts w:ascii="Rockwell" w:hAnsi="Rockwell"/>
                <w:sz w:val="24"/>
                <w:szCs w:val="24"/>
              </w:rPr>
            </w:pPr>
            <w:r>
              <w:rPr>
                <w:rFonts w:ascii="Rockwell" w:hAnsi="Rockwell"/>
                <w:sz w:val="24"/>
                <w:szCs w:val="24"/>
              </w:rPr>
              <w:t>17</w:t>
            </w:r>
          </w:p>
        </w:tc>
        <w:tc>
          <w:tcPr>
            <w:tcW w:w="909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784A689" w14:textId="77777777" w:rsidR="001B07B6" w:rsidRDefault="001B07B6" w:rsidP="00F83961">
            <w:pPr>
              <w:rPr>
                <w:rFonts w:ascii="Rockwell" w:hAnsi="Rockwell"/>
                <w:sz w:val="28"/>
                <w:szCs w:val="28"/>
              </w:rPr>
            </w:pPr>
            <w:r>
              <w:rPr>
                <w:rFonts w:ascii="Rockwell" w:hAnsi="Rockwell"/>
                <w:sz w:val="28"/>
                <w:szCs w:val="28"/>
              </w:rPr>
              <w:t>Bio Chemistry</w:t>
            </w:r>
          </w:p>
        </w:tc>
        <w:tc>
          <w:tcPr>
            <w:tcW w:w="365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F58127" w14:textId="77777777" w:rsidR="001B07B6" w:rsidRDefault="001B07B6" w:rsidP="00F83961">
            <w:pPr>
              <w:tabs>
                <w:tab w:val="left" w:pos="1071"/>
              </w:tabs>
              <w:ind w:left="10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M.SC Bio Chemistry </w:t>
            </w:r>
            <w:r w:rsidRPr="00617EC4">
              <w:rPr>
                <w:rFonts w:ascii="Rockwell" w:hAnsi="Rockwell"/>
                <w:sz w:val="28"/>
                <w:szCs w:val="28"/>
              </w:rPr>
              <w:t>with at least 50% marks in aggregate</w:t>
            </w:r>
          </w:p>
        </w:tc>
      </w:tr>
    </w:tbl>
    <w:p w14:paraId="272C2239" w14:textId="77777777" w:rsidR="001B07B6" w:rsidRDefault="001B07B6"/>
    <w:sectPr w:rsidR="001B07B6" w:rsidSect="00EE08EE">
      <w:pgSz w:w="11909" w:h="16834" w:code="9"/>
      <w:pgMar w:top="12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D07485"/>
    <w:multiLevelType w:val="hybridMultilevel"/>
    <w:tmpl w:val="3EC0D5CE"/>
    <w:lvl w:ilvl="0" w:tplc="049AF9D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594436"/>
    <w:multiLevelType w:val="hybridMultilevel"/>
    <w:tmpl w:val="3EC0D5CE"/>
    <w:lvl w:ilvl="0" w:tplc="FFFFFFFF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17864173">
    <w:abstractNumId w:val="0"/>
  </w:num>
  <w:num w:numId="2" w16cid:durableId="1283877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EB8"/>
    <w:rsid w:val="001B07B6"/>
    <w:rsid w:val="004D3EB8"/>
    <w:rsid w:val="00EA1535"/>
    <w:rsid w:val="00EE08EE"/>
    <w:rsid w:val="00EE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30743D"/>
  <w15:chartTrackingRefBased/>
  <w15:docId w15:val="{5502D553-A227-4582-9C45-163DFE1F5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B6"/>
    <w:pPr>
      <w:spacing w:after="200" w:line="276" w:lineRule="auto"/>
    </w:pPr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B07B6"/>
    <w:pPr>
      <w:spacing w:after="0" w:line="240" w:lineRule="auto"/>
    </w:pPr>
    <w:rPr>
      <w:lang w:bidi="ar-S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B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KRISHNA</dc:creator>
  <cp:keywords/>
  <dc:description/>
  <cp:lastModifiedBy>KRISHNA</cp:lastModifiedBy>
  <cp:revision>2</cp:revision>
  <dcterms:created xsi:type="dcterms:W3CDTF">2022-08-11T04:22:00Z</dcterms:created>
  <dcterms:modified xsi:type="dcterms:W3CDTF">2022-08-11T04:23:00Z</dcterms:modified>
</cp:coreProperties>
</file>